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AE27" w14:textId="19E5DFA3" w:rsidR="00256AD2" w:rsidRDefault="00256AD2" w:rsidP="00256AD2">
      <w:pPr>
        <w:spacing w:after="0"/>
      </w:pPr>
      <w:r>
        <w:t xml:space="preserve">Graduate and Professional Student Assembly Faculty Advising, Teaching, and Mentorship Awards Committee (FATMAC) Minutes – Tuesday </w:t>
      </w:r>
      <w:r w:rsidR="00AB73CB">
        <w:t>January</w:t>
      </w:r>
      <w:r>
        <w:t xml:space="preserve"> 2</w:t>
      </w:r>
      <w:r w:rsidR="00AB73CB">
        <w:t>7</w:t>
      </w:r>
      <w:r w:rsidR="00AB73CB">
        <w:rPr>
          <w:vertAlign w:val="superscript"/>
        </w:rPr>
        <w:t>th</w:t>
      </w:r>
      <w:r>
        <w:t>, 202</w:t>
      </w:r>
      <w:r w:rsidR="00AB73CB">
        <w:t>6</w:t>
      </w:r>
    </w:p>
    <w:p w14:paraId="0BC0CBFD" w14:textId="77777777" w:rsidR="00256AD2" w:rsidRDefault="00256AD2" w:rsidP="00256AD2">
      <w:pPr>
        <w:spacing w:after="0"/>
      </w:pPr>
    </w:p>
    <w:p w14:paraId="7E5E56C3" w14:textId="2068B5DD" w:rsidR="00256AD2" w:rsidRDefault="00256AD2" w:rsidP="00256AD2">
      <w:pPr>
        <w:spacing w:after="0"/>
      </w:pPr>
      <w:r>
        <w:t>Began at 12:</w:t>
      </w:r>
      <w:r w:rsidR="00AB73CB">
        <w:t>01</w:t>
      </w:r>
      <w:r>
        <w:t>pm</w:t>
      </w:r>
    </w:p>
    <w:p w14:paraId="04337D57" w14:textId="77777777" w:rsidR="00256AD2" w:rsidRDefault="00256AD2" w:rsidP="00256AD2">
      <w:pPr>
        <w:spacing w:after="0"/>
      </w:pPr>
    </w:p>
    <w:p w14:paraId="465C27E1" w14:textId="2789B8A8" w:rsidR="00256AD2" w:rsidRDefault="00256AD2" w:rsidP="00256AD2">
      <w:pPr>
        <w:spacing w:after="0"/>
      </w:pPr>
      <w:r>
        <w:t xml:space="preserve">Attendance: Jason Chobirko, </w:t>
      </w:r>
      <w:r w:rsidR="00AB73CB">
        <w:t>Anafer Cardenas</w:t>
      </w:r>
      <w:r>
        <w:t xml:space="preserve">, </w:t>
      </w:r>
      <w:r w:rsidR="00AB73CB" w:rsidRPr="00AB73CB">
        <w:t>Layla Alshameh</w:t>
      </w:r>
    </w:p>
    <w:p w14:paraId="5872C232" w14:textId="77777777" w:rsidR="00256AD2" w:rsidRDefault="00256AD2" w:rsidP="00256AD2">
      <w:pPr>
        <w:spacing w:after="0"/>
      </w:pPr>
    </w:p>
    <w:p w14:paraId="4590E1BD" w14:textId="4ED73B29" w:rsidR="00256AD2" w:rsidRDefault="00256AD2" w:rsidP="00256AD2">
      <w:pPr>
        <w:spacing w:after="0"/>
      </w:pPr>
      <w:r>
        <w:t xml:space="preserve">Absent: </w:t>
      </w:r>
      <w:r w:rsidR="00AB73CB">
        <w:t>Yusuf Khaled</w:t>
      </w:r>
    </w:p>
    <w:p w14:paraId="6230E6E0" w14:textId="77777777" w:rsidR="00256AD2" w:rsidRDefault="00256AD2" w:rsidP="00256AD2">
      <w:pPr>
        <w:spacing w:after="0"/>
      </w:pPr>
    </w:p>
    <w:p w14:paraId="091609B4" w14:textId="77777777" w:rsidR="00256AD2" w:rsidRDefault="00256AD2" w:rsidP="00256AD2">
      <w:pPr>
        <w:spacing w:after="0"/>
      </w:pPr>
      <w:r>
        <w:t>Order of Business:</w:t>
      </w:r>
    </w:p>
    <w:p w14:paraId="2D7EE834" w14:textId="77777777" w:rsidR="00256AD2" w:rsidRDefault="00256AD2" w:rsidP="00256AD2">
      <w:pPr>
        <w:pStyle w:val="ListParagraph"/>
        <w:numPr>
          <w:ilvl w:val="0"/>
          <w:numId w:val="2"/>
        </w:numPr>
        <w:spacing w:after="0" w:line="240" w:lineRule="auto"/>
      </w:pPr>
      <w:r>
        <w:t>Introductions</w:t>
      </w:r>
    </w:p>
    <w:p w14:paraId="789ED400" w14:textId="0C6D89BB" w:rsidR="00256AD2" w:rsidRDefault="00256AD2" w:rsidP="00256AD2">
      <w:pPr>
        <w:pStyle w:val="ListParagraph"/>
        <w:numPr>
          <w:ilvl w:val="0"/>
          <w:numId w:val="2"/>
        </w:numPr>
        <w:spacing w:after="0" w:line="240" w:lineRule="auto"/>
      </w:pPr>
      <w:r>
        <w:t>Discussion of previous years’ organization of FATMAC</w:t>
      </w:r>
    </w:p>
    <w:p w14:paraId="7BFB9056" w14:textId="709D5CA6" w:rsidR="00256AD2" w:rsidRDefault="00256AD2" w:rsidP="00256AD2">
      <w:pPr>
        <w:pStyle w:val="ListParagraph"/>
        <w:numPr>
          <w:ilvl w:val="1"/>
          <w:numId w:val="2"/>
        </w:numPr>
        <w:spacing w:after="0" w:line="240" w:lineRule="auto"/>
      </w:pPr>
      <w:r>
        <w:t>Jason detailed how FATMAC was organized and operated last year, specifically:</w:t>
      </w:r>
    </w:p>
    <w:p w14:paraId="53AA4840" w14:textId="700473E5" w:rsidR="00256AD2" w:rsidRDefault="00256AD2" w:rsidP="00256AD2">
      <w:pPr>
        <w:pStyle w:val="ListParagraph"/>
        <w:numPr>
          <w:ilvl w:val="2"/>
          <w:numId w:val="2"/>
        </w:numPr>
        <w:spacing w:after="0" w:line="240" w:lineRule="auto"/>
      </w:pPr>
      <w:r>
        <w:t>He put together a Qualtrics survey that was sent out via the GPSA Communique for graduate and professional students to nominate faculty, advisors, colleagues, etc. that improved the community at Cornell across Teaching, Research, and Outreach</w:t>
      </w:r>
    </w:p>
    <w:p w14:paraId="066D9DD8" w14:textId="2C1002AA" w:rsidR="00256AD2" w:rsidRDefault="00256AD2" w:rsidP="00256AD2">
      <w:pPr>
        <w:pStyle w:val="ListParagraph"/>
        <w:numPr>
          <w:ilvl w:val="2"/>
          <w:numId w:val="2"/>
        </w:numPr>
        <w:spacing w:after="0" w:line="240" w:lineRule="auto"/>
      </w:pPr>
      <w:r>
        <w:t>After soliciting nominations during the Fall and Spring semesters, he organized an awards ceremony that was held at the Boyce Thompson Auditorium on Thursday April 17</w:t>
      </w:r>
      <w:r w:rsidRPr="00256AD2">
        <w:rPr>
          <w:vertAlign w:val="superscript"/>
        </w:rPr>
        <w:t>th</w:t>
      </w:r>
      <w:r>
        <w:t>, with engraved plaques purchased from Crown Awards (</w:t>
      </w:r>
      <w:hyperlink r:id="rId5" w:history="1">
        <w:r w:rsidRPr="00256AD2">
          <w:rPr>
            <w:rStyle w:val="Hyperlink"/>
          </w:rPr>
          <w:t>here</w:t>
        </w:r>
      </w:hyperlink>
      <w:r>
        <w:t>)</w:t>
      </w:r>
    </w:p>
    <w:p w14:paraId="7CDD3EFB" w14:textId="77777777" w:rsidR="00256AD2" w:rsidRDefault="00256AD2" w:rsidP="00256AD2">
      <w:pPr>
        <w:pStyle w:val="ListParagraph"/>
        <w:numPr>
          <w:ilvl w:val="0"/>
          <w:numId w:val="2"/>
        </w:numPr>
        <w:spacing w:after="0" w:line="240" w:lineRule="auto"/>
      </w:pPr>
      <w:r>
        <w:t>Future directions</w:t>
      </w:r>
    </w:p>
    <w:p w14:paraId="02F66072" w14:textId="051D9821" w:rsidR="00256AD2" w:rsidRDefault="00AB73CB" w:rsidP="00256AD2">
      <w:pPr>
        <w:pStyle w:val="ListParagraph"/>
        <w:numPr>
          <w:ilvl w:val="1"/>
          <w:numId w:val="2"/>
        </w:numPr>
        <w:spacing w:after="0" w:line="240" w:lineRule="auto"/>
      </w:pPr>
      <w:r>
        <w:t xml:space="preserve">Anafer will investigate new engraved plaques, possibly on Etsy </w:t>
      </w:r>
    </w:p>
    <w:p w14:paraId="2440EA66" w14:textId="41AE7651" w:rsidR="00AB73CB" w:rsidRDefault="00AB73CB" w:rsidP="00256AD2">
      <w:pPr>
        <w:pStyle w:val="ListParagraph"/>
        <w:numPr>
          <w:ilvl w:val="1"/>
          <w:numId w:val="2"/>
        </w:numPr>
        <w:spacing w:after="0" w:line="240" w:lineRule="auto"/>
      </w:pPr>
      <w:r>
        <w:t xml:space="preserve">Layla will investigate food options, with Jason following up with her about available options through the Cornell eShop </w:t>
      </w:r>
    </w:p>
    <w:p w14:paraId="52A844DA" w14:textId="08F671F1" w:rsidR="00AB73CB" w:rsidRDefault="00AB73CB" w:rsidP="00256AD2">
      <w:pPr>
        <w:pStyle w:val="ListParagraph"/>
        <w:numPr>
          <w:ilvl w:val="1"/>
          <w:numId w:val="2"/>
        </w:numPr>
        <w:spacing w:after="0" w:line="240" w:lineRule="auto"/>
      </w:pPr>
      <w:r>
        <w:t>Jason will reach out to Boyce Thompson to reserve the same space as last year – the Boyce Thompson Auditorium</w:t>
      </w:r>
    </w:p>
    <w:p w14:paraId="105EC210" w14:textId="6910AC94" w:rsidR="00AB73CB" w:rsidRDefault="00AB73CB" w:rsidP="00256AD2">
      <w:pPr>
        <w:pStyle w:val="ListParagraph"/>
        <w:numPr>
          <w:ilvl w:val="1"/>
          <w:numId w:val="2"/>
        </w:numPr>
        <w:spacing w:after="0" w:line="240" w:lineRule="auto"/>
      </w:pPr>
      <w:r>
        <w:t>Tentative date for the awards ceremony is Thursday April 30</w:t>
      </w:r>
      <w:r w:rsidRPr="00AB73CB">
        <w:rPr>
          <w:vertAlign w:val="superscript"/>
        </w:rPr>
        <w:t>th</w:t>
      </w:r>
      <w:r>
        <w:t xml:space="preserve"> </w:t>
      </w:r>
    </w:p>
    <w:p w14:paraId="76081994" w14:textId="6CD5FBBA" w:rsidR="007C5695" w:rsidRDefault="00AB73CB" w:rsidP="007C5695">
      <w:pPr>
        <w:pStyle w:val="ListParagraph"/>
        <w:numPr>
          <w:ilvl w:val="1"/>
          <w:numId w:val="2"/>
        </w:numPr>
        <w:spacing w:after="0" w:line="240" w:lineRule="auto"/>
      </w:pPr>
      <w:r>
        <w:t>Committee members should encourage nominations from friends, colleagues and all other graduate and professional students</w:t>
      </w:r>
    </w:p>
    <w:p w14:paraId="0525DF6F" w14:textId="067B04B7" w:rsidR="00AB73CB" w:rsidRDefault="00AB73CB" w:rsidP="007C5695">
      <w:pPr>
        <w:pStyle w:val="ListParagraph"/>
        <w:numPr>
          <w:ilvl w:val="1"/>
          <w:numId w:val="2"/>
        </w:numPr>
        <w:spacing w:after="0" w:line="240" w:lineRule="auto"/>
      </w:pPr>
      <w:r>
        <w:t>Committee will next meet in approximately one month</w:t>
      </w:r>
    </w:p>
    <w:p w14:paraId="40DE9CFA" w14:textId="77777777" w:rsidR="00256AD2" w:rsidRDefault="00256AD2" w:rsidP="00256AD2">
      <w:pPr>
        <w:pStyle w:val="ListParagraph"/>
        <w:numPr>
          <w:ilvl w:val="0"/>
          <w:numId w:val="2"/>
        </w:numPr>
        <w:spacing w:after="0" w:line="240" w:lineRule="auto"/>
      </w:pPr>
      <w:r>
        <w:t>Adjournment</w:t>
      </w:r>
    </w:p>
    <w:p w14:paraId="3738F911" w14:textId="06291E64" w:rsidR="00256AD2" w:rsidRDefault="00256AD2" w:rsidP="00256AD2">
      <w:pPr>
        <w:pStyle w:val="ListParagraph"/>
        <w:numPr>
          <w:ilvl w:val="1"/>
          <w:numId w:val="2"/>
        </w:numPr>
        <w:spacing w:after="0" w:line="240" w:lineRule="auto"/>
      </w:pPr>
      <w:r>
        <w:t>Meeting ended at 12:</w:t>
      </w:r>
      <w:r w:rsidR="00AB73CB">
        <w:t>33</w:t>
      </w:r>
      <w:r>
        <w:t>pm</w:t>
      </w:r>
    </w:p>
    <w:p w14:paraId="4CB55DEA" w14:textId="77777777" w:rsidR="00FE72CC" w:rsidRPr="00256AD2" w:rsidRDefault="00FE72CC" w:rsidP="00256AD2">
      <w:pPr>
        <w:spacing w:after="0"/>
      </w:pPr>
    </w:p>
    <w:sectPr w:rsidR="00FE72CC" w:rsidRPr="00256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B7538"/>
    <w:multiLevelType w:val="hybridMultilevel"/>
    <w:tmpl w:val="E52AF85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656DE"/>
    <w:multiLevelType w:val="hybridMultilevel"/>
    <w:tmpl w:val="6C2EA9D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941073">
    <w:abstractNumId w:val="0"/>
  </w:num>
  <w:num w:numId="2" w16cid:durableId="293103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56AD2"/>
    <w:rsid w:val="001D7D8A"/>
    <w:rsid w:val="00256AD2"/>
    <w:rsid w:val="0036234B"/>
    <w:rsid w:val="004C5F9B"/>
    <w:rsid w:val="00541A15"/>
    <w:rsid w:val="00563294"/>
    <w:rsid w:val="00770F85"/>
    <w:rsid w:val="007C5695"/>
    <w:rsid w:val="009F257C"/>
    <w:rsid w:val="00AB73CB"/>
    <w:rsid w:val="00AD665D"/>
    <w:rsid w:val="00B27475"/>
    <w:rsid w:val="00BA13DB"/>
    <w:rsid w:val="00FE7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294A1"/>
  <w15:chartTrackingRefBased/>
  <w15:docId w15:val="{CDA9DFCA-5030-476A-B6D0-2EF776D8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AD2"/>
    <w:pPr>
      <w:spacing w:after="160" w:line="259" w:lineRule="auto"/>
    </w:pPr>
    <w:rPr>
      <w:sz w:val="22"/>
      <w:szCs w:val="22"/>
    </w:rPr>
  </w:style>
  <w:style w:type="paragraph" w:styleId="Heading1">
    <w:name w:val="heading 1"/>
    <w:basedOn w:val="Normal"/>
    <w:next w:val="Normal"/>
    <w:link w:val="Heading1Char"/>
    <w:uiPriority w:val="9"/>
    <w:qFormat/>
    <w:rsid w:val="00256A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6A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6A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6A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6A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6A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A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A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A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A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6A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6A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6A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6A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6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AD2"/>
    <w:rPr>
      <w:rFonts w:eastAsiaTheme="majorEastAsia" w:cstheme="majorBidi"/>
      <w:color w:val="272727" w:themeColor="text1" w:themeTint="D8"/>
    </w:rPr>
  </w:style>
  <w:style w:type="paragraph" w:styleId="Title">
    <w:name w:val="Title"/>
    <w:basedOn w:val="Normal"/>
    <w:next w:val="Normal"/>
    <w:link w:val="TitleChar"/>
    <w:uiPriority w:val="10"/>
    <w:qFormat/>
    <w:rsid w:val="00256A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AD2"/>
    <w:pPr>
      <w:spacing w:before="160"/>
      <w:jc w:val="center"/>
    </w:pPr>
    <w:rPr>
      <w:i/>
      <w:iCs/>
      <w:color w:val="404040" w:themeColor="text1" w:themeTint="BF"/>
    </w:rPr>
  </w:style>
  <w:style w:type="character" w:customStyle="1" w:styleId="QuoteChar">
    <w:name w:val="Quote Char"/>
    <w:basedOn w:val="DefaultParagraphFont"/>
    <w:link w:val="Quote"/>
    <w:uiPriority w:val="29"/>
    <w:rsid w:val="00256AD2"/>
    <w:rPr>
      <w:i/>
      <w:iCs/>
      <w:color w:val="404040" w:themeColor="text1" w:themeTint="BF"/>
    </w:rPr>
  </w:style>
  <w:style w:type="paragraph" w:styleId="ListParagraph">
    <w:name w:val="List Paragraph"/>
    <w:basedOn w:val="Normal"/>
    <w:uiPriority w:val="34"/>
    <w:qFormat/>
    <w:rsid w:val="00256AD2"/>
    <w:pPr>
      <w:ind w:left="720"/>
      <w:contextualSpacing/>
    </w:pPr>
  </w:style>
  <w:style w:type="character" w:styleId="IntenseEmphasis">
    <w:name w:val="Intense Emphasis"/>
    <w:basedOn w:val="DefaultParagraphFont"/>
    <w:uiPriority w:val="21"/>
    <w:qFormat/>
    <w:rsid w:val="00256AD2"/>
    <w:rPr>
      <w:i/>
      <w:iCs/>
      <w:color w:val="2F5496" w:themeColor="accent1" w:themeShade="BF"/>
    </w:rPr>
  </w:style>
  <w:style w:type="paragraph" w:styleId="IntenseQuote">
    <w:name w:val="Intense Quote"/>
    <w:basedOn w:val="Normal"/>
    <w:next w:val="Normal"/>
    <w:link w:val="IntenseQuoteChar"/>
    <w:uiPriority w:val="30"/>
    <w:qFormat/>
    <w:rsid w:val="00256A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6AD2"/>
    <w:rPr>
      <w:i/>
      <w:iCs/>
      <w:color w:val="2F5496" w:themeColor="accent1" w:themeShade="BF"/>
    </w:rPr>
  </w:style>
  <w:style w:type="character" w:styleId="IntenseReference">
    <w:name w:val="Intense Reference"/>
    <w:basedOn w:val="DefaultParagraphFont"/>
    <w:uiPriority w:val="32"/>
    <w:qFormat/>
    <w:rsid w:val="00256AD2"/>
    <w:rPr>
      <w:b/>
      <w:bCs/>
      <w:smallCaps/>
      <w:color w:val="2F5496" w:themeColor="accent1" w:themeShade="BF"/>
      <w:spacing w:val="5"/>
    </w:rPr>
  </w:style>
  <w:style w:type="character" w:styleId="Hyperlink">
    <w:name w:val="Hyperlink"/>
    <w:basedOn w:val="DefaultParagraphFont"/>
    <w:uiPriority w:val="99"/>
    <w:unhideWhenUsed/>
    <w:rsid w:val="00256AD2"/>
    <w:rPr>
      <w:color w:val="0563C1" w:themeColor="hyperlink"/>
      <w:u w:val="single"/>
    </w:rPr>
  </w:style>
  <w:style w:type="character" w:styleId="UnresolvedMention">
    <w:name w:val="Unresolved Mention"/>
    <w:basedOn w:val="DefaultParagraphFont"/>
    <w:uiPriority w:val="99"/>
    <w:semiHidden/>
    <w:unhideWhenUsed/>
    <w:rsid w:val="00256A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rownawards.com/Magnitude_Crystal_Awards.Crystals.Magnitude_Crystal_Awards/GLOCT7.html?cgid=all&amp;selected=GLOCT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David Chobirko</dc:creator>
  <cp:keywords/>
  <dc:description/>
  <cp:lastModifiedBy>Jason David Chobirko</cp:lastModifiedBy>
  <cp:revision>3</cp:revision>
  <dcterms:created xsi:type="dcterms:W3CDTF">2026-01-27T18:08:00Z</dcterms:created>
  <dcterms:modified xsi:type="dcterms:W3CDTF">2026-01-27T18:15:00Z</dcterms:modified>
</cp:coreProperties>
</file>